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9CAB5" w14:textId="0BDAF820" w:rsidR="00D50139" w:rsidRPr="00A643F8" w:rsidRDefault="00A643F8" w:rsidP="00A643F8">
      <w:pPr>
        <w:spacing w:line="276" w:lineRule="auto"/>
        <w:rPr>
          <w:rFonts w:cstheme="minorHAnsi"/>
          <w:color w:val="303030"/>
          <w:szCs w:val="24"/>
          <w:shd w:val="clear" w:color="auto" w:fill="FFFFFF"/>
          <w:lang w:val="en-GB"/>
        </w:rPr>
      </w:pPr>
      <w:r>
        <w:rPr>
          <w:rFonts w:cstheme="minorHAnsi"/>
          <w:noProof/>
          <w:color w:val="303030"/>
          <w:szCs w:val="24"/>
          <w:shd w:val="clear" w:color="auto" w:fill="FFFFFF"/>
          <w:lang w:val="en-GB"/>
        </w:rPr>
        <w:drawing>
          <wp:inline distT="0" distB="0" distL="0" distR="0" wp14:anchorId="70313504" wp14:editId="130E0BC0">
            <wp:extent cx="5784309" cy="3629966"/>
            <wp:effectExtent l="0" t="0" r="6985" b="8890"/>
            <wp:docPr id="114950633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556" cy="3648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50139" w:rsidRPr="00632D3B">
        <w:rPr>
          <w:rFonts w:cstheme="minorHAnsi"/>
          <w:b/>
          <w:bCs/>
          <w:szCs w:val="24"/>
          <w:lang w:val="en-GB"/>
        </w:rPr>
        <w:t xml:space="preserve">Figure S1 </w:t>
      </w:r>
      <w:r w:rsidR="00D50139">
        <w:rPr>
          <w:rFonts w:cstheme="minorHAnsi"/>
          <w:szCs w:val="24"/>
          <w:lang w:val="en-GB"/>
        </w:rPr>
        <w:t xml:space="preserve">– Potential diagnostic pitfalls of </w:t>
      </w:r>
      <w:r w:rsidR="00D50139" w:rsidRPr="003302C5">
        <w:rPr>
          <w:rFonts w:cstheme="minorHAnsi"/>
          <w:vertAlign w:val="superscript"/>
          <w:lang w:val="en-GB"/>
        </w:rPr>
        <w:t>99m</w:t>
      </w:r>
      <w:r w:rsidR="00D50139">
        <w:rPr>
          <w:rFonts w:cstheme="minorHAnsi"/>
          <w:lang w:val="en-GB"/>
        </w:rPr>
        <w:t>T</w:t>
      </w:r>
      <w:r w:rsidR="00D50139" w:rsidRPr="003302C5">
        <w:rPr>
          <w:rFonts w:cstheme="minorHAnsi"/>
          <w:lang w:val="en-GB"/>
        </w:rPr>
        <w:t>c-labeled phosphate-based bone avid</w:t>
      </w:r>
      <w:r>
        <w:rPr>
          <w:rFonts w:cstheme="minorHAnsi"/>
          <w:lang w:val="en-GB"/>
        </w:rPr>
        <w:t xml:space="preserve"> r</w:t>
      </w:r>
      <w:r w:rsidR="00D50139">
        <w:rPr>
          <w:rFonts w:cstheme="minorHAnsi"/>
          <w:lang w:val="en-GB"/>
        </w:rPr>
        <w:t>adiotracers (“</w:t>
      </w:r>
      <w:r w:rsidR="00D50139">
        <w:rPr>
          <w:rFonts w:cstheme="minorHAnsi"/>
          <w:szCs w:val="24"/>
          <w:lang w:val="en-GB"/>
        </w:rPr>
        <w:t>bone” scintigraphy) in transthyretin-related amyloidosis.</w:t>
      </w:r>
      <w:r w:rsidR="00D52106">
        <w:rPr>
          <w:rFonts w:cstheme="minorHAnsi"/>
          <w:szCs w:val="24"/>
          <w:lang w:val="en-GB"/>
        </w:rPr>
        <w:t xml:space="preserve"> </w:t>
      </w:r>
      <w:r w:rsidR="00D52106" w:rsidRPr="00D52106">
        <w:rPr>
          <w:rFonts w:cstheme="minorHAnsi"/>
        </w:rPr>
        <w:t xml:space="preserve">ATTR, </w:t>
      </w:r>
      <w:proofErr w:type="spellStart"/>
      <w:r w:rsidR="00D52106" w:rsidRPr="00D52106">
        <w:rPr>
          <w:rFonts w:cstheme="minorHAnsi"/>
        </w:rPr>
        <w:t>Transthyretin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amyloidosis</w:t>
      </w:r>
      <w:proofErr w:type="spellEnd"/>
      <w:r w:rsidR="00D52106" w:rsidRPr="00D52106">
        <w:rPr>
          <w:rFonts w:cstheme="minorHAnsi"/>
        </w:rPr>
        <w:t>.</w:t>
      </w:r>
      <w:r w:rsidR="00D52106">
        <w:rPr>
          <w:rFonts w:cstheme="minorHAnsi"/>
        </w:rPr>
        <w:t xml:space="preserve"> *</w:t>
      </w:r>
      <w:proofErr w:type="spellStart"/>
      <w:r w:rsidR="00D52106" w:rsidRPr="00D52106">
        <w:rPr>
          <w:rFonts w:cstheme="minorHAnsi"/>
        </w:rPr>
        <w:t>The</w:t>
      </w:r>
      <w:proofErr w:type="spellEnd"/>
      <w:r w:rsidR="00D52106" w:rsidRPr="00D52106">
        <w:rPr>
          <w:rFonts w:cstheme="minorHAnsi"/>
        </w:rPr>
        <w:t xml:space="preserve"> </w:t>
      </w:r>
      <w:r w:rsidR="00D52106">
        <w:rPr>
          <w:rFonts w:cstheme="minorHAnsi"/>
        </w:rPr>
        <w:t>figure</w:t>
      </w:r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refers</w:t>
      </w:r>
      <w:proofErr w:type="spellEnd"/>
      <w:r w:rsidR="00D52106" w:rsidRPr="00D52106">
        <w:rPr>
          <w:rFonts w:cstheme="minorHAnsi"/>
        </w:rPr>
        <w:t xml:space="preserve"> to false positive </w:t>
      </w:r>
      <w:proofErr w:type="spellStart"/>
      <w:r w:rsidR="00D52106" w:rsidRPr="00D52106">
        <w:rPr>
          <w:rFonts w:cstheme="minorHAnsi"/>
        </w:rPr>
        <w:t>results</w:t>
      </w:r>
      <w:proofErr w:type="spellEnd"/>
      <w:r w:rsidR="00D52106" w:rsidRPr="00D52106">
        <w:rPr>
          <w:rFonts w:cstheme="minorHAnsi"/>
        </w:rPr>
        <w:t xml:space="preserve">. </w:t>
      </w:r>
      <w:proofErr w:type="spellStart"/>
      <w:r w:rsidR="00D52106" w:rsidRPr="00D52106">
        <w:rPr>
          <w:rFonts w:cstheme="minorHAnsi"/>
        </w:rPr>
        <w:t>However</w:t>
      </w:r>
      <w:proofErr w:type="spellEnd"/>
      <w:r w:rsidR="00D52106" w:rsidRPr="00D52106">
        <w:rPr>
          <w:rFonts w:cstheme="minorHAnsi"/>
        </w:rPr>
        <w:t xml:space="preserve"> false negative scans can </w:t>
      </w:r>
      <w:proofErr w:type="spellStart"/>
      <w:r w:rsidR="00D52106" w:rsidRPr="00D52106">
        <w:rPr>
          <w:rFonts w:cstheme="minorHAnsi"/>
        </w:rPr>
        <w:t>also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occur</w:t>
      </w:r>
      <w:proofErr w:type="spellEnd"/>
      <w:r w:rsidR="00D52106" w:rsidRPr="00D52106">
        <w:rPr>
          <w:rFonts w:cstheme="minorHAnsi"/>
        </w:rPr>
        <w:t xml:space="preserve"> for </w:t>
      </w:r>
      <w:proofErr w:type="spellStart"/>
      <w:r w:rsidR="00D52106" w:rsidRPr="00D52106">
        <w:rPr>
          <w:rFonts w:cstheme="minorHAnsi"/>
        </w:rPr>
        <w:t>certain</w:t>
      </w:r>
      <w:proofErr w:type="spellEnd"/>
      <w:r w:rsidR="00D52106" w:rsidRPr="00D52106">
        <w:rPr>
          <w:rFonts w:cstheme="minorHAnsi"/>
        </w:rPr>
        <w:t xml:space="preserve"> ATTR </w:t>
      </w:r>
      <w:proofErr w:type="spellStart"/>
      <w:r w:rsidR="00D52106" w:rsidRPr="00D52106">
        <w:rPr>
          <w:rFonts w:cstheme="minorHAnsi"/>
        </w:rPr>
        <w:t>genetic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subtypes</w:t>
      </w:r>
      <w:proofErr w:type="spellEnd"/>
      <w:r w:rsidR="00D52106" w:rsidRPr="00D52106">
        <w:rPr>
          <w:rFonts w:cstheme="minorHAnsi"/>
        </w:rPr>
        <w:t xml:space="preserve">, </w:t>
      </w:r>
      <w:proofErr w:type="spellStart"/>
      <w:r w:rsidR="00D52106" w:rsidRPr="00D52106">
        <w:rPr>
          <w:rFonts w:cstheme="minorHAnsi"/>
        </w:rPr>
        <w:t>and</w:t>
      </w:r>
      <w:proofErr w:type="spellEnd"/>
      <w:r w:rsidR="00D52106" w:rsidRPr="00D52106">
        <w:rPr>
          <w:rFonts w:cstheme="minorHAnsi"/>
        </w:rPr>
        <w:t xml:space="preserve"> in </w:t>
      </w:r>
      <w:proofErr w:type="spellStart"/>
      <w:r w:rsidR="00D52106" w:rsidRPr="00D52106">
        <w:rPr>
          <w:rFonts w:cstheme="minorHAnsi"/>
        </w:rPr>
        <w:t>patients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with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early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transthyretin</w:t>
      </w:r>
      <w:proofErr w:type="spellEnd"/>
      <w:r w:rsidR="00D52106" w:rsidRPr="00D52106">
        <w:rPr>
          <w:rFonts w:cstheme="minorHAnsi"/>
        </w:rPr>
        <w:t xml:space="preserve"> ATTR-</w:t>
      </w:r>
      <w:proofErr w:type="spellStart"/>
      <w:r w:rsidR="00D52106" w:rsidRPr="00D52106">
        <w:rPr>
          <w:rFonts w:cstheme="minorHAnsi"/>
        </w:rPr>
        <w:t>cardiac</w:t>
      </w:r>
      <w:proofErr w:type="spellEnd"/>
      <w:r w:rsidR="00D52106" w:rsidRPr="00D52106">
        <w:rPr>
          <w:rFonts w:cstheme="minorHAnsi"/>
        </w:rPr>
        <w:t xml:space="preserve"> </w:t>
      </w:r>
      <w:proofErr w:type="spellStart"/>
      <w:r w:rsidR="00D52106" w:rsidRPr="00D52106">
        <w:rPr>
          <w:rFonts w:cstheme="minorHAnsi"/>
        </w:rPr>
        <w:t>amyloidosis</w:t>
      </w:r>
      <w:proofErr w:type="spellEnd"/>
      <w:r w:rsidR="00D52106">
        <w:rPr>
          <w:rFonts w:cstheme="minorHAnsi"/>
        </w:rPr>
        <w:t xml:space="preserve"> </w:t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fldChar w:fldCharType="begin">
          <w:fldData xml:space="preserve">PEVuZE5vdGU+PENpdGU+PEF1dGhvcj5HbmFuYXNlZ2FyYW48L0F1dGhvcj48WWVhcj4yMDA5PC9Z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</w:fldData>
        </w:fldChar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instrText xml:space="preserve"> ADDIN EN.CITE </w:instrText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fldChar w:fldCharType="begin">
          <w:fldData xml:space="preserve">PEVuZE5vdGU+PENpdGU+PEF1dGhvcj5HbmFuYXNlZ2FyYW48L0F1dGhvcj48WWVhcj4yMDA5PC9Z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</w:fldData>
        </w:fldChar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instrText xml:space="preserve"> ADDIN EN.CITE.DATA </w:instrText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fldChar w:fldCharType="end"/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fldChar w:fldCharType="separate"/>
      </w:r>
      <w:r w:rsidR="00D50139" w:rsidRPr="002B381D">
        <w:rPr>
          <w:rFonts w:cstheme="minorHAnsi"/>
          <w:noProof/>
          <w:color w:val="303030"/>
          <w:szCs w:val="24"/>
          <w:shd w:val="clear" w:color="auto" w:fill="FFFFFF"/>
          <w:vertAlign w:val="superscript"/>
          <w:lang w:val="en-GB"/>
        </w:rPr>
        <w:t>135-139</w:t>
      </w:r>
      <w:r w:rsidR="00D50139">
        <w:rPr>
          <w:rFonts w:cstheme="minorHAnsi"/>
          <w:color w:val="303030"/>
          <w:szCs w:val="24"/>
          <w:shd w:val="clear" w:color="auto" w:fill="FFFFFF"/>
          <w:lang w:val="en-GB"/>
        </w:rPr>
        <w:fldChar w:fldCharType="end"/>
      </w:r>
    </w:p>
    <w:p w14:paraId="4FF60BA0" w14:textId="77777777" w:rsidR="00A16B73" w:rsidRDefault="00A16B73"/>
    <w:sectPr w:rsidR="00A16B73" w:rsidSect="00A643F8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CwNTC2NDI2MzCzMzSyUdpeDU4uLM/DyQAqNaAISm00ssAAAA"/>
  </w:docVars>
  <w:rsids>
    <w:rsidRoot w:val="00A16B73"/>
    <w:rsid w:val="009241F7"/>
    <w:rsid w:val="00A16B73"/>
    <w:rsid w:val="00A643F8"/>
    <w:rsid w:val="00D50139"/>
    <w:rsid w:val="00D5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5457"/>
  <w15:chartTrackingRefBased/>
  <w15:docId w15:val="{68AEA0D9-1183-4B86-9296-006E5D6F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B73"/>
    <w:pPr>
      <w:spacing w:after="0" w:line="480" w:lineRule="auto"/>
      <w:jc w:val="both"/>
    </w:pPr>
    <w:rPr>
      <w:kern w:val="0"/>
      <w:sz w:val="24"/>
      <w14:ligatures w14:val="none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21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67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 Irina Alho Duarte</dc:creator>
  <cp:keywords/>
  <dc:description/>
  <cp:lastModifiedBy>x2 Irina Alho Duarte</cp:lastModifiedBy>
  <cp:revision>4</cp:revision>
  <dcterms:created xsi:type="dcterms:W3CDTF">2023-07-04T14:13:00Z</dcterms:created>
  <dcterms:modified xsi:type="dcterms:W3CDTF">2023-07-15T21:03:00Z</dcterms:modified>
</cp:coreProperties>
</file>